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AF4FF0" w:rsidRPr="003F7E02" w:rsidRDefault="003F7E02" w:rsidP="00AF4FF0">
      <w:pPr>
        <w:spacing w:after="0"/>
        <w:jc w:val="center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 w:rsidRPr="003F7E0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7.75pt" fillcolor="#9400ed" strokecolor="#44546a [321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Консультация для родителей&#10;«Развитие творческих способностей у детей "/>
          </v:shape>
        </w:pict>
      </w:r>
    </w:p>
    <w:p w:rsidR="00AF4FF0" w:rsidRPr="003F7E02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lang w:eastAsia="ru-RU"/>
        </w:rPr>
      </w:pP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>Одна из главных задач, которые ставит перед педагогами программа дошкольного образования и сама жизнь - это развивать эстетическое восприятие, эмоции, изобразительные способности, художественный вкус, воспитывать любовь к изобразительному искусству.</w:t>
      </w:r>
    </w:p>
    <w:p w:rsidR="00AF4FF0" w:rsidRPr="003F7E02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lang w:eastAsia="ru-RU"/>
        </w:rPr>
      </w:pP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>Чтобы ребенок стал творческой личностью, в детстве необходимо развивать его способность видеть, чувствовать и осознавать выразительность образов, замечать неповторимость, оригинальность окружающего мира, уметь передавать впечатления в своем творчестве.</w:t>
      </w:r>
    </w:p>
    <w:p w:rsidR="00AF4FF0" w:rsidRPr="003F7E02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lang w:eastAsia="ru-RU"/>
        </w:rPr>
      </w:pP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>Потребность детей проявлять свои творческие способности велика. Ее удовлетворение дает детям интенсивное ощущение радости жизни. Надо сберегать в ребенке мечтателя, чтобы он вырос активным творцом научной, производственной, общественной жизни; творцом своей собственной личности.</w:t>
      </w:r>
    </w:p>
    <w:p w:rsidR="00AF4FF0" w:rsidRPr="003F7E02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lang w:eastAsia="ru-RU"/>
        </w:rPr>
      </w:pP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>Способности - это такие психологические особенности человека, от которых зависит успешность приобретения знаний, умений, навыков, но которые сами к наличию этих знаний, навыков и умений не сводятся. </w:t>
      </w:r>
      <w:r w:rsidRPr="003F7E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>Способности - это возможность, а необходимый уровень мастерства в том или ином деле - это действительность. Выявившиеся у ребенка художественные способности ни в коей мере не являются гарантией того, что ребенок будет художником. Для того</w:t>
      </w:r>
      <w:proofErr w:type="gramStart"/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>,</w:t>
      </w:r>
      <w:proofErr w:type="gramEnd"/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чтобы это произошло, необходимо специальное обучение, настойчивость, наличие художественных материалов и многих других условий, без которых способности могут заглохнуть, так и не развившись.</w:t>
      </w:r>
    </w:p>
    <w:p w:rsidR="00AF4FF0" w:rsidRPr="003F7E02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lang w:eastAsia="ru-RU"/>
        </w:rPr>
      </w:pP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Способности обнаруживаются только в деятельности, которая не может осуществляться без наличия этих способностей. Нельзя говорить о способностях человека к рисунку, если его не пытались </w:t>
      </w: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lastRenderedPageBreak/>
        <w:t xml:space="preserve">обучать рисовать, если он не приобрел никаких навыков, необходимых для изобразительной деятельности. </w:t>
      </w:r>
      <w:proofErr w:type="gramStart"/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>Только в процессе специального обучения рисунку и живописи может выясниться, есть ли у обучающегося способности.</w:t>
      </w:r>
      <w:proofErr w:type="gramEnd"/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Это обнаружится в том, насколько быстро и легко он усваивает приемы работы, цветовые отношения, научается видеть прекрасное в окружающем мире.</w:t>
      </w:r>
    </w:p>
    <w:p w:rsidR="00AF4FF0" w:rsidRPr="003F7E02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lang w:eastAsia="ru-RU"/>
        </w:rPr>
      </w:pP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Существуют дети, не опережающие своих сверстников по общему развитию, но выделяющиеся своеобразием, оригинальностью, самостоятельностью методов работы. Для детей со скрытыми потенциями творчества много значат условия обучения и воспитания. Если эти условия таковы, что затрудняют самовыражение, т.е. ни семья, ни детский сад не способствуют раскрытию и реализации скрытых возможностей, то у детей могут возникнуть черты тревожности </w:t>
      </w:r>
      <w:proofErr w:type="spellStart"/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>невротизма</w:t>
      </w:r>
      <w:proofErr w:type="spellEnd"/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>. Это накладывает на людей, занимающихся обучением и воспитанием творчески одаренных детей, большую ответственность.</w:t>
      </w:r>
    </w:p>
    <w:p w:rsidR="00AF4FF0" w:rsidRPr="003F7E02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lang w:eastAsia="ru-RU"/>
        </w:rPr>
      </w:pP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>Первое, что должен сделать педагог, - это помочь родителям изменить свою позицию, внутренний настрой по отношению к этим детям, помочь создать для них благоприятную, «теплую» атмосферу. Немаловажно также помочь ребенку понять самого себя, а родителям - своего неординарного ребенка.</w:t>
      </w:r>
    </w:p>
    <w:p w:rsidR="00AF4FF0" w:rsidRPr="003F7E02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lang w:eastAsia="ru-RU"/>
        </w:rPr>
      </w:pP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>Чтобы не мешать проявлению творческих способностей детей, а, наоборот, стимулировать их развитие, воспитатели и родители должны позволять детям как можно чаще высказывать свои творческие идеи, находить для этого время, внимательно выслушивать ребенка, быть восприимчивым слушателем.</w:t>
      </w:r>
    </w:p>
    <w:p w:rsidR="00AF4FF0" w:rsidRPr="003F7E02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lang w:eastAsia="ru-RU"/>
        </w:rPr>
      </w:pP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Для того чтобы ребенок смог реализовать свои творческие способности, у него должна быть сформирована достаточно высокая самооценка, которая стимулировала бы его к деятельности. Поэтому творческие достижения ребенка не следует оценивать с позиции </w:t>
      </w: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lastRenderedPageBreak/>
        <w:t>общепринятых нормативных стандартов. Особо следует отмечать индивидуальные достижения ребенка, при этом оценка должна быть перенесена с самого ребенка на то дело, открытие, которое им сделано.</w:t>
      </w:r>
    </w:p>
    <w:p w:rsidR="003F7E02" w:rsidRDefault="00AF4FF0" w:rsidP="00AF4F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В заключении хотелось бы сказать следующее. По отношению к детям с различными видами способностей часто демонстрируется или восхищение или наоборот, скептическое, настороженное поведение. Следует помнить, что по отношению к любым детям являются неуместными как неумеренные восторги, так и проявления весьма критического, недостоверного отношения. </w:t>
      </w:r>
    </w:p>
    <w:p w:rsidR="00AF4FF0" w:rsidRPr="003F7E02" w:rsidRDefault="00AF4FF0" w:rsidP="00AF4FF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lang w:eastAsia="ru-RU"/>
        </w:rPr>
      </w:pPr>
      <w:r w:rsidRPr="003F7E02">
        <w:rPr>
          <w:rFonts w:ascii="Times New Roman" w:eastAsia="Times New Roman" w:hAnsi="Times New Roman" w:cs="Times New Roman"/>
          <w:b/>
          <w:i/>
          <w:sz w:val="28"/>
          <w:lang w:eastAsia="ru-RU"/>
        </w:rPr>
        <w:t>Единственное, что следует поощрять в ребенке, - это его желание работать ради работы, а не его стремление обогнать товарищей.</w:t>
      </w:r>
    </w:p>
    <w:p w:rsidR="00AF4FF0" w:rsidRPr="003F7E02" w:rsidRDefault="00AF4FF0" w:rsidP="00AF4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B0F0"/>
          <w:sz w:val="28"/>
          <w:lang w:eastAsia="ru-RU"/>
        </w:rPr>
      </w:pPr>
    </w:p>
    <w:p w:rsidR="00AF4FF0" w:rsidRPr="003F7E02" w:rsidRDefault="00AF4FF0" w:rsidP="00AF4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B0F0"/>
          <w:sz w:val="28"/>
          <w:lang w:eastAsia="ru-RU"/>
        </w:rPr>
      </w:pPr>
    </w:p>
    <w:p w:rsidR="001F6166" w:rsidRPr="003F7E02" w:rsidRDefault="001F6166">
      <w:pPr>
        <w:rPr>
          <w:b/>
          <w:i/>
        </w:rPr>
      </w:pPr>
    </w:p>
    <w:sectPr w:rsidR="001F6166" w:rsidRPr="003F7E02" w:rsidSect="003F7E02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6C8" w:rsidRDefault="00D056C8" w:rsidP="003F7E02">
      <w:pPr>
        <w:spacing w:after="0" w:line="240" w:lineRule="auto"/>
      </w:pPr>
      <w:r>
        <w:separator/>
      </w:r>
    </w:p>
  </w:endnote>
  <w:endnote w:type="continuationSeparator" w:id="0">
    <w:p w:rsidR="00D056C8" w:rsidRDefault="00D056C8" w:rsidP="003F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6C8" w:rsidRDefault="00D056C8" w:rsidP="003F7E02">
      <w:pPr>
        <w:spacing w:after="0" w:line="240" w:lineRule="auto"/>
      </w:pPr>
      <w:r>
        <w:separator/>
      </w:r>
    </w:p>
  </w:footnote>
  <w:footnote w:type="continuationSeparator" w:id="0">
    <w:p w:rsidR="00D056C8" w:rsidRDefault="00D056C8" w:rsidP="003F7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FF0"/>
    <w:rsid w:val="00063875"/>
    <w:rsid w:val="001F6166"/>
    <w:rsid w:val="003F7E02"/>
    <w:rsid w:val="007173AC"/>
    <w:rsid w:val="00A47559"/>
    <w:rsid w:val="00AF4FF0"/>
    <w:rsid w:val="00D0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7E02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3F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7E0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Дом</cp:lastModifiedBy>
  <cp:revision>2</cp:revision>
  <dcterms:created xsi:type="dcterms:W3CDTF">2016-02-22T10:43:00Z</dcterms:created>
  <dcterms:modified xsi:type="dcterms:W3CDTF">2019-04-24T16:41:00Z</dcterms:modified>
</cp:coreProperties>
</file>